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70" w:rsidRPr="000266DE" w:rsidRDefault="00B27D1A" w:rsidP="000266DE">
      <w:pPr>
        <w:pStyle w:val="1"/>
        <w:jc w:val="center"/>
        <w:rPr>
          <w:rStyle w:val="a3"/>
          <w:rFonts w:asciiTheme="minorHAnsi" w:hAnsiTheme="minorHAnsi" w:cstheme="minorHAnsi"/>
          <w:b/>
          <w:color w:val="auto"/>
        </w:rPr>
      </w:pPr>
      <w:r w:rsidRPr="000266DE">
        <w:rPr>
          <w:rStyle w:val="a3"/>
          <w:rFonts w:asciiTheme="minorHAnsi" w:hAnsiTheme="minorHAnsi" w:cstheme="minorHAnsi"/>
          <w:b/>
          <w:color w:val="auto"/>
          <w:sz w:val="32"/>
          <w:szCs w:val="32"/>
        </w:rPr>
        <w:t>Мастер-класс для родител</w:t>
      </w:r>
      <w:bookmarkStart w:id="0" w:name="_GoBack"/>
      <w:bookmarkEnd w:id="0"/>
      <w:r w:rsidRPr="000266DE">
        <w:rPr>
          <w:rStyle w:val="a3"/>
          <w:rFonts w:asciiTheme="minorHAnsi" w:hAnsiTheme="minorHAnsi" w:cstheme="minorHAnsi"/>
          <w:b/>
          <w:color w:val="auto"/>
          <w:sz w:val="32"/>
          <w:szCs w:val="32"/>
        </w:rPr>
        <w:t>ей «Театр на ложках</w:t>
      </w:r>
      <w:r w:rsidRPr="000266DE">
        <w:rPr>
          <w:rStyle w:val="a3"/>
          <w:rFonts w:asciiTheme="minorHAnsi" w:hAnsiTheme="minorHAnsi" w:cstheme="minorHAnsi"/>
          <w:b/>
          <w:color w:val="auto"/>
        </w:rPr>
        <w:t>»</w:t>
      </w:r>
    </w:p>
    <w:p w:rsidR="000266DE" w:rsidRDefault="000266DE" w:rsidP="004C525E">
      <w:pPr>
        <w:jc w:val="both"/>
        <w:rPr>
          <w:b/>
          <w:bCs/>
        </w:rPr>
      </w:pPr>
    </w:p>
    <w:p w:rsidR="00B27D1A" w:rsidRDefault="00B27D1A" w:rsidP="004C525E">
      <w:pPr>
        <w:jc w:val="both"/>
        <w:rPr>
          <w:b/>
          <w:bCs/>
        </w:rPr>
      </w:pPr>
      <w:r w:rsidRPr="00B27D1A">
        <w:rPr>
          <w:b/>
          <w:bCs/>
        </w:rPr>
        <w:t>Материалы и оборудование:</w:t>
      </w:r>
    </w:p>
    <w:p w:rsidR="002D45FF" w:rsidRPr="00B27D1A" w:rsidRDefault="001A2D2E" w:rsidP="004C525E">
      <w:pPr>
        <w:numPr>
          <w:ilvl w:val="0"/>
          <w:numId w:val="2"/>
        </w:numPr>
        <w:jc w:val="both"/>
      </w:pPr>
      <w:r w:rsidRPr="00B27D1A">
        <w:t>по 1</w:t>
      </w:r>
      <w:r w:rsidRPr="00B27D1A">
        <w:rPr>
          <w:b/>
          <w:bCs/>
        </w:rPr>
        <w:t> </w:t>
      </w:r>
      <w:r w:rsidRPr="00B27D1A">
        <w:t xml:space="preserve"> не расписанной деревянной или пластиковой ложке; </w:t>
      </w:r>
    </w:p>
    <w:p w:rsidR="002D45FF" w:rsidRPr="00B27D1A" w:rsidRDefault="001A2D2E" w:rsidP="004C525E">
      <w:pPr>
        <w:numPr>
          <w:ilvl w:val="0"/>
          <w:numId w:val="2"/>
        </w:numPr>
        <w:jc w:val="both"/>
      </w:pPr>
      <w:r w:rsidRPr="00B27D1A">
        <w:t xml:space="preserve">акриловые краски; </w:t>
      </w:r>
    </w:p>
    <w:p w:rsidR="002D45FF" w:rsidRPr="00B27D1A" w:rsidRDefault="001A2D2E" w:rsidP="004C525E">
      <w:pPr>
        <w:numPr>
          <w:ilvl w:val="0"/>
          <w:numId w:val="2"/>
        </w:numPr>
        <w:jc w:val="both"/>
      </w:pPr>
      <w:r w:rsidRPr="00B27D1A">
        <w:t xml:space="preserve">кисти; </w:t>
      </w:r>
    </w:p>
    <w:p w:rsidR="002D45FF" w:rsidRPr="00B27D1A" w:rsidRDefault="001A2D2E" w:rsidP="004C525E">
      <w:pPr>
        <w:numPr>
          <w:ilvl w:val="0"/>
          <w:numId w:val="2"/>
        </w:numPr>
        <w:jc w:val="both"/>
      </w:pPr>
      <w:r w:rsidRPr="00B27D1A">
        <w:t xml:space="preserve">ткань; </w:t>
      </w:r>
    </w:p>
    <w:p w:rsidR="002D45FF" w:rsidRPr="00B27D1A" w:rsidRDefault="001A2D2E" w:rsidP="004C525E">
      <w:pPr>
        <w:numPr>
          <w:ilvl w:val="0"/>
          <w:numId w:val="2"/>
        </w:numPr>
        <w:jc w:val="both"/>
      </w:pPr>
      <w:r w:rsidRPr="00B27D1A">
        <w:t xml:space="preserve">тесьма; </w:t>
      </w:r>
    </w:p>
    <w:p w:rsidR="002D45FF" w:rsidRPr="00B27D1A" w:rsidRDefault="001A2D2E" w:rsidP="004C525E">
      <w:pPr>
        <w:numPr>
          <w:ilvl w:val="0"/>
          <w:numId w:val="2"/>
        </w:numPr>
        <w:jc w:val="both"/>
      </w:pPr>
      <w:r w:rsidRPr="00B27D1A">
        <w:t xml:space="preserve">кусочки меха; </w:t>
      </w:r>
    </w:p>
    <w:p w:rsidR="002D45FF" w:rsidRPr="00B27D1A" w:rsidRDefault="001A2D2E" w:rsidP="004C525E">
      <w:pPr>
        <w:numPr>
          <w:ilvl w:val="0"/>
          <w:numId w:val="2"/>
        </w:numPr>
        <w:jc w:val="both"/>
      </w:pPr>
      <w:r w:rsidRPr="00B27D1A">
        <w:t>шерстяные нитки, пряжа;</w:t>
      </w:r>
    </w:p>
    <w:p w:rsidR="002D45FF" w:rsidRPr="00B27D1A" w:rsidRDefault="001A2D2E" w:rsidP="004C525E">
      <w:pPr>
        <w:numPr>
          <w:ilvl w:val="0"/>
          <w:numId w:val="2"/>
        </w:numPr>
        <w:jc w:val="both"/>
      </w:pPr>
      <w:r w:rsidRPr="00B27D1A">
        <w:t xml:space="preserve">шапочки зверей для инсценировки сказки «Теремок»; </w:t>
      </w:r>
    </w:p>
    <w:p w:rsidR="002D45FF" w:rsidRPr="00B27D1A" w:rsidRDefault="001A2D2E" w:rsidP="004C525E">
      <w:pPr>
        <w:numPr>
          <w:ilvl w:val="0"/>
          <w:numId w:val="2"/>
        </w:numPr>
        <w:jc w:val="both"/>
      </w:pPr>
      <w:r w:rsidRPr="00B27D1A">
        <w:t>разные виды театра.</w:t>
      </w:r>
    </w:p>
    <w:p w:rsidR="000266DE" w:rsidRDefault="000266DE" w:rsidP="004C525E">
      <w:pPr>
        <w:jc w:val="both"/>
        <w:rPr>
          <w:b/>
          <w:bCs/>
        </w:rPr>
      </w:pPr>
    </w:p>
    <w:p w:rsidR="00B27D1A" w:rsidRPr="00B27D1A" w:rsidRDefault="00B27D1A" w:rsidP="000266DE">
      <w:pPr>
        <w:jc w:val="center"/>
      </w:pPr>
      <w:r w:rsidRPr="00B27D1A">
        <w:rPr>
          <w:b/>
          <w:bCs/>
        </w:rPr>
        <w:t>«Театрализованная деятельность в жизни ребенка»</w:t>
      </w:r>
    </w:p>
    <w:p w:rsidR="002D45FF" w:rsidRPr="00B27D1A" w:rsidRDefault="001A2D2E" w:rsidP="004C525E">
      <w:pPr>
        <w:ind w:firstLine="567"/>
        <w:jc w:val="both"/>
      </w:pPr>
      <w:r w:rsidRPr="00B27D1A">
        <w:t>Театр! Как много значит, он для детского сердца, с каким нетерпением ждут дети встречи с ним! Искусство кукольного театра по своей природе народное.</w:t>
      </w:r>
    </w:p>
    <w:p w:rsidR="002D45FF" w:rsidRPr="00B27D1A" w:rsidRDefault="001A2D2E" w:rsidP="004C525E">
      <w:pPr>
        <w:ind w:firstLine="567"/>
        <w:jc w:val="both"/>
      </w:pPr>
      <w:r w:rsidRPr="00B27D1A">
        <w:t xml:space="preserve">Куклы могут всё или почти всё. Они творят чудеса: веселят, обучают, развивают творческие способности дошкольников, корректируют их поведение. Дети с удовольствием включаются в игру: отвечают на вопросы кукол, выполняют их просьбы, дают советы, перевоплощаются в тот или иной образ. Они смеются и плачут вмести с куклами, предупреждают их об опасностях, готовы всегда прийти на помощь своим героям. Как сделать, чтобы радость от общения с ними стала ежедневной? Нужно создать кукольный театр в детском саду и дома! </w:t>
      </w:r>
    </w:p>
    <w:p w:rsidR="002D45FF" w:rsidRPr="00B27D1A" w:rsidRDefault="001A2D2E" w:rsidP="004C525E">
      <w:pPr>
        <w:ind w:firstLine="567"/>
        <w:jc w:val="both"/>
      </w:pPr>
      <w:r w:rsidRPr="00B27D1A">
        <w:t xml:space="preserve">Начиная со 2-й младшей группы самый простой и доступный театр - это театр кукол на столе. Использовать можно различные виды: театр «дисков» объёмные игрушки из цилиндров и конусов, коробочек разной высоты. </w:t>
      </w:r>
      <w:proofErr w:type="gramStart"/>
      <w:r w:rsidRPr="00B27D1A">
        <w:t>Театр «оригами», театр «кружек», театр на палочке, «киндер-театр», театр «мочалки», театр магнитиков, театр на ложках, плоскостной театр.</w:t>
      </w:r>
      <w:proofErr w:type="gramEnd"/>
    </w:p>
    <w:p w:rsidR="002D45FF" w:rsidRPr="00B27D1A" w:rsidRDefault="001A2D2E" w:rsidP="004C525E">
      <w:pPr>
        <w:ind w:firstLine="567"/>
        <w:jc w:val="both"/>
      </w:pPr>
      <w:r w:rsidRPr="00B27D1A">
        <w:t>Театрализованная деятельность, являясь разновидностью игры, изначально носит синтетический характер: это литературный текст и звучащее слово, пластика и действия актёра, его костюм и изобразительное пространство сцены (свет, цвет, музыка и пр.).</w:t>
      </w:r>
    </w:p>
    <w:p w:rsidR="002D45FF" w:rsidRPr="00B27D1A" w:rsidRDefault="001A2D2E" w:rsidP="004C525E">
      <w:pPr>
        <w:ind w:firstLine="567"/>
        <w:jc w:val="both"/>
      </w:pPr>
      <w:r w:rsidRPr="00B27D1A">
        <w:rPr>
          <w:b/>
          <w:bCs/>
        </w:rPr>
        <w:t>Таким образом,</w:t>
      </w:r>
      <w:r w:rsidRPr="00B27D1A">
        <w:t> детский театр позволяет педагогу решать задачи не только исполнительного характера, но и познавательные, социальные, эстетические, речевые.</w:t>
      </w:r>
    </w:p>
    <w:p w:rsidR="00B27D1A" w:rsidRDefault="00B27D1A" w:rsidP="004C525E">
      <w:pPr>
        <w:jc w:val="both"/>
      </w:pPr>
      <w:r>
        <w:t xml:space="preserve">Представление родителям различных видов театра: на ложках, театр кружек, пальчиковый театр, театр из поролоновых губок, плоскостной театр с элементами </w:t>
      </w:r>
      <w:proofErr w:type="spellStart"/>
      <w:r>
        <w:t>пластилинографии</w:t>
      </w:r>
      <w:proofErr w:type="spellEnd"/>
      <w:r>
        <w:t>.</w:t>
      </w:r>
    </w:p>
    <w:p w:rsidR="000266DE" w:rsidRDefault="000266DE" w:rsidP="004C525E">
      <w:pPr>
        <w:jc w:val="both"/>
        <w:rPr>
          <w:b/>
          <w:bCs/>
        </w:rPr>
      </w:pPr>
    </w:p>
    <w:p w:rsidR="00B27D1A" w:rsidRDefault="00B27D1A" w:rsidP="000266DE">
      <w:pPr>
        <w:jc w:val="center"/>
        <w:rPr>
          <w:b/>
          <w:bCs/>
        </w:rPr>
      </w:pPr>
      <w:r w:rsidRPr="00B27D1A">
        <w:rPr>
          <w:b/>
          <w:bCs/>
        </w:rPr>
        <w:t>Этапы изготовления кукол из деревянных ложек:</w:t>
      </w:r>
    </w:p>
    <w:p w:rsidR="00B27D1A" w:rsidRPr="00B27D1A" w:rsidRDefault="00B27D1A" w:rsidP="004C525E">
      <w:pPr>
        <w:jc w:val="both"/>
      </w:pPr>
      <w:r>
        <w:t xml:space="preserve">1. </w:t>
      </w:r>
      <w:r w:rsidRPr="00B27D1A">
        <w:t>На внешней стороне ложки нарисовать лицо человека или мордочку животного.</w:t>
      </w:r>
    </w:p>
    <w:p w:rsidR="00B27D1A" w:rsidRPr="00B27D1A" w:rsidRDefault="00B27D1A" w:rsidP="004C525E">
      <w:pPr>
        <w:jc w:val="both"/>
      </w:pPr>
      <w:r w:rsidRPr="00B27D1A">
        <w:t>2. Украсить тесьмой, кусочками меха, лентами.</w:t>
      </w:r>
    </w:p>
    <w:p w:rsidR="00B27D1A" w:rsidRPr="00B27D1A" w:rsidRDefault="00B27D1A" w:rsidP="004C525E">
      <w:pPr>
        <w:jc w:val="both"/>
      </w:pPr>
      <w:r w:rsidRPr="00B27D1A">
        <w:t>3. Из ткани сшить юбочку и надеть на ложку.</w:t>
      </w:r>
    </w:p>
    <w:p w:rsidR="00B27D1A" w:rsidRPr="00B27D1A" w:rsidRDefault="00B27D1A" w:rsidP="004C525E">
      <w:pPr>
        <w:jc w:val="both"/>
      </w:pPr>
      <w:r w:rsidRPr="00B27D1A">
        <w:t>4. Крепко завязать юбку у «шейки» ложки.</w:t>
      </w:r>
    </w:p>
    <w:p w:rsidR="000266DE" w:rsidRDefault="000266DE" w:rsidP="004C525E">
      <w:pPr>
        <w:jc w:val="both"/>
        <w:rPr>
          <w:b/>
          <w:bCs/>
        </w:rPr>
      </w:pPr>
    </w:p>
    <w:p w:rsidR="002D45FF" w:rsidRDefault="001A2D2E" w:rsidP="004C525E">
      <w:pPr>
        <w:numPr>
          <w:ilvl w:val="0"/>
          <w:numId w:val="7"/>
        </w:numPr>
        <w:jc w:val="both"/>
      </w:pPr>
      <w:r w:rsidRPr="00B27D1A">
        <w:t xml:space="preserve">Инсценировка сказки </w:t>
      </w:r>
    </w:p>
    <w:p w:rsidR="001A2D2E" w:rsidRPr="00B27D1A" w:rsidRDefault="001A2D2E" w:rsidP="004C525E">
      <w:pPr>
        <w:jc w:val="both"/>
      </w:pPr>
    </w:p>
    <w:sectPr w:rsidR="001A2D2E" w:rsidRPr="00B27D1A" w:rsidSect="00B27D1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625C"/>
    <w:multiLevelType w:val="hybridMultilevel"/>
    <w:tmpl w:val="66881038"/>
    <w:lvl w:ilvl="0" w:tplc="919EBF6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EB6AAE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8F2A01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59067E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D80137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9DECCA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2DAC83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47085F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6B44F8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1CD96BF6"/>
    <w:multiLevelType w:val="hybridMultilevel"/>
    <w:tmpl w:val="3174A2B0"/>
    <w:lvl w:ilvl="0" w:tplc="B82E68B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7023FF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F8C943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2D29C5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F18C20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FD6C80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EBEEEF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8EC368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4D6CC7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1D410CD9"/>
    <w:multiLevelType w:val="hybridMultilevel"/>
    <w:tmpl w:val="27AEA6B0"/>
    <w:lvl w:ilvl="0" w:tplc="5CE4ED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262879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9BA6B0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CFAF2D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D1C336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CDEBD9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304CBD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F7E965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10AA40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2FEC1A6C"/>
    <w:multiLevelType w:val="hybridMultilevel"/>
    <w:tmpl w:val="B3FC67F8"/>
    <w:lvl w:ilvl="0" w:tplc="F8C6674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A288E9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FE8DB5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0BACDA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26ECCE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E388D2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95EB80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414904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38392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398E4AE0"/>
    <w:multiLevelType w:val="hybridMultilevel"/>
    <w:tmpl w:val="4DEA66BE"/>
    <w:lvl w:ilvl="0" w:tplc="E2F4478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B26932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E36576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B48B07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ECEA2C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F120C4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5B691F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1B668A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328D33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411626EE"/>
    <w:multiLevelType w:val="hybridMultilevel"/>
    <w:tmpl w:val="450A1916"/>
    <w:lvl w:ilvl="0" w:tplc="9FA062C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A84164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4F696A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63C55F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B1C736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1BEF22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3BADA9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B4889C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1C655F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42685A36"/>
    <w:multiLevelType w:val="hybridMultilevel"/>
    <w:tmpl w:val="49686E64"/>
    <w:lvl w:ilvl="0" w:tplc="5524A44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7E42AB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D4E679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DA4B08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DDC26C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22E6E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2086B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59CF30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FF4B6E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51130440"/>
    <w:multiLevelType w:val="hybridMultilevel"/>
    <w:tmpl w:val="51D49082"/>
    <w:lvl w:ilvl="0" w:tplc="623E609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5BE101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158DCD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D74715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49AEFB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46E378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5FE846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C48C1D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084B28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5EB21DE3"/>
    <w:multiLevelType w:val="hybridMultilevel"/>
    <w:tmpl w:val="282A2DBC"/>
    <w:lvl w:ilvl="0" w:tplc="278C934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255F6"/>
    <w:multiLevelType w:val="hybridMultilevel"/>
    <w:tmpl w:val="528C3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4B0189"/>
    <w:multiLevelType w:val="hybridMultilevel"/>
    <w:tmpl w:val="05A6017A"/>
    <w:lvl w:ilvl="0" w:tplc="ED849BB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D56585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1487CE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9E81FC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318C83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BF6E57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310F30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65AFC8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C6EF69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1A"/>
    <w:rsid w:val="00005DCA"/>
    <w:rsid w:val="000266DE"/>
    <w:rsid w:val="00072574"/>
    <w:rsid w:val="001A2D2E"/>
    <w:rsid w:val="00221262"/>
    <w:rsid w:val="002D45FF"/>
    <w:rsid w:val="00321528"/>
    <w:rsid w:val="00485476"/>
    <w:rsid w:val="004C525E"/>
    <w:rsid w:val="009F6676"/>
    <w:rsid w:val="00A5667D"/>
    <w:rsid w:val="00B27D1A"/>
    <w:rsid w:val="00C50070"/>
    <w:rsid w:val="00CC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6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7D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B27D1A"/>
    <w:rPr>
      <w:b/>
      <w:bCs/>
    </w:rPr>
  </w:style>
  <w:style w:type="paragraph" w:styleId="a4">
    <w:name w:val="List Paragraph"/>
    <w:basedOn w:val="a"/>
    <w:uiPriority w:val="34"/>
    <w:qFormat/>
    <w:rsid w:val="00321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6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7D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B27D1A"/>
    <w:rPr>
      <w:b/>
      <w:bCs/>
    </w:rPr>
  </w:style>
  <w:style w:type="paragraph" w:styleId="a4">
    <w:name w:val="List Paragraph"/>
    <w:basedOn w:val="a"/>
    <w:uiPriority w:val="34"/>
    <w:qFormat/>
    <w:rsid w:val="0032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51918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50176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391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458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221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882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6133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5767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162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629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20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506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113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986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333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56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6876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273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253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8644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511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03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36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4997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007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dcterms:created xsi:type="dcterms:W3CDTF">2020-04-15T17:22:00Z</dcterms:created>
  <dcterms:modified xsi:type="dcterms:W3CDTF">2020-04-15T17:22:00Z</dcterms:modified>
</cp:coreProperties>
</file>