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B1" w:rsidRDefault="00453AB1" w:rsidP="00A24187">
      <w:bookmarkStart w:id="0" w:name="_GoBack"/>
      <w:bookmarkEnd w:id="0"/>
    </w:p>
    <w:p w:rsidR="00453AB1" w:rsidRDefault="00453AB1" w:rsidP="00A24187"/>
    <w:p w:rsidR="00414592" w:rsidRPr="00A24187" w:rsidRDefault="00414592" w:rsidP="00A24187">
      <w:r w:rsidRPr="00C26E14">
        <w:rPr>
          <w:color w:val="303030"/>
          <w:sz w:val="32"/>
          <w:szCs w:val="32"/>
        </w:rPr>
        <w:t>Для этой серии игр и развивающих занятий у вас должен быть в</w:t>
      </w:r>
      <w:r w:rsidR="00C26E14">
        <w:rPr>
          <w:color w:val="303030"/>
          <w:sz w:val="32"/>
          <w:szCs w:val="32"/>
        </w:rPr>
        <w:t xml:space="preserve"> наличии конструктор </w:t>
      </w:r>
      <w:proofErr w:type="spellStart"/>
      <w:r w:rsidRPr="00C26E14">
        <w:rPr>
          <w:color w:val="303030"/>
          <w:sz w:val="32"/>
          <w:szCs w:val="32"/>
        </w:rPr>
        <w:t>Lego</w:t>
      </w:r>
      <w:proofErr w:type="spellEnd"/>
      <w:r w:rsidRPr="00C26E14">
        <w:rPr>
          <w:color w:val="303030"/>
          <w:sz w:val="32"/>
          <w:szCs w:val="32"/>
        </w:rPr>
        <w:t xml:space="preserve"> или другие похожие конструкторы.</w:t>
      </w:r>
    </w:p>
    <w:p w:rsidR="00414592" w:rsidRPr="00C26E14" w:rsidRDefault="00414592" w:rsidP="00414592">
      <w:pPr>
        <w:pStyle w:val="a3"/>
        <w:shd w:val="clear" w:color="auto" w:fill="FFFFFF"/>
        <w:spacing w:after="360" w:afterAutospacing="0"/>
        <w:rPr>
          <w:color w:val="303030"/>
          <w:sz w:val="32"/>
          <w:szCs w:val="32"/>
        </w:rPr>
      </w:pPr>
      <w:r w:rsidRPr="00C26E14">
        <w:rPr>
          <w:color w:val="303030"/>
          <w:sz w:val="32"/>
          <w:szCs w:val="32"/>
        </w:rPr>
        <w:t xml:space="preserve"> «</w:t>
      </w:r>
      <w:r w:rsidRPr="00C26E14">
        <w:rPr>
          <w:rStyle w:val="a6"/>
          <w:color w:val="303030"/>
          <w:sz w:val="32"/>
          <w:szCs w:val="32"/>
        </w:rPr>
        <w:t>Сортировка</w:t>
      </w:r>
      <w:r w:rsidRPr="00C26E14">
        <w:rPr>
          <w:color w:val="303030"/>
          <w:sz w:val="32"/>
          <w:szCs w:val="32"/>
        </w:rPr>
        <w:t xml:space="preserve">«. Для первого варианта игры вам понадобится пластиковый или бумажный лоток от яиц и конструктор </w:t>
      </w:r>
      <w:proofErr w:type="spellStart"/>
      <w:r w:rsidRPr="00C26E14">
        <w:rPr>
          <w:color w:val="303030"/>
          <w:sz w:val="32"/>
          <w:szCs w:val="32"/>
        </w:rPr>
        <w:t>Лего</w:t>
      </w:r>
      <w:proofErr w:type="spellEnd"/>
      <w:r w:rsidRPr="00C26E14">
        <w:rPr>
          <w:color w:val="303030"/>
          <w:sz w:val="32"/>
          <w:szCs w:val="32"/>
        </w:rPr>
        <w:t>. Нарисуйте несколько схем из 10 квадратов, каждый из которых будет своего цвета. Задача ребенка собрать кубики в лоток от яиц по схеме. Если ребенок играет мелкими деталями, он может класть в каждую ячейку не 1 деталь такого цвета, а много.</w:t>
      </w:r>
    </w:p>
    <w:p w:rsidR="00414592" w:rsidRDefault="00453AB1" w:rsidP="00414592">
      <w:pPr>
        <w:shd w:val="clear" w:color="auto" w:fill="FFFFFF"/>
        <w:rPr>
          <w:rFonts w:ascii="Tahoma" w:hAnsi="Tahoma" w:cs="Tahoma"/>
          <w:color w:val="303030"/>
          <w:sz w:val="26"/>
          <w:szCs w:val="26"/>
        </w:rPr>
      </w:pPr>
      <w:r w:rsidRPr="00453AB1">
        <w:rPr>
          <w:noProof/>
          <w:lang w:bidi="bn-BD"/>
        </w:rPr>
        <w:drawing>
          <wp:inline distT="0" distB="0" distL="0" distR="0">
            <wp:extent cx="5233170" cy="2763897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65" cy="27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14" w:rsidRPr="00A24187" w:rsidRDefault="00C26E14" w:rsidP="00C26E14">
      <w:pPr>
        <w:pStyle w:val="a3"/>
        <w:shd w:val="clear" w:color="auto" w:fill="FFFFFF"/>
        <w:spacing w:after="360" w:afterAutospacing="0"/>
        <w:rPr>
          <w:color w:val="303030"/>
          <w:sz w:val="32"/>
          <w:szCs w:val="32"/>
        </w:rPr>
      </w:pPr>
      <w:r w:rsidRPr="00A24187">
        <w:rPr>
          <w:color w:val="303030"/>
          <w:sz w:val="32"/>
          <w:szCs w:val="32"/>
        </w:rPr>
        <w:t>«</w:t>
      </w:r>
      <w:r w:rsidRPr="00A24187">
        <w:rPr>
          <w:rStyle w:val="a6"/>
          <w:color w:val="303030"/>
          <w:sz w:val="32"/>
          <w:szCs w:val="32"/>
        </w:rPr>
        <w:t>Выложи по схеме</w:t>
      </w:r>
      <w:r w:rsidRPr="00A24187">
        <w:rPr>
          <w:color w:val="303030"/>
          <w:sz w:val="32"/>
          <w:szCs w:val="32"/>
        </w:rPr>
        <w:t>«. Распечатайте  или нарисуйте несколько цветных схем,    и дайте ребенку. Теперь он должен собрать точно такие же фигурки как на картинке. Цвета должны быть расположены в нужном порядке.</w:t>
      </w:r>
    </w:p>
    <w:p w:rsidR="00C26E14" w:rsidRDefault="00453AB1" w:rsidP="00C26E14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noProof/>
          <w:sz w:val="32"/>
          <w:szCs w:val="32"/>
          <w:lang w:bidi="bn-BD"/>
        </w:rPr>
        <w:drawing>
          <wp:inline distT="0" distB="0" distL="0" distR="0">
            <wp:extent cx="2287530" cy="26382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08" cy="26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E14">
        <w:t xml:space="preserve">  </w:t>
      </w:r>
      <w:r>
        <w:rPr>
          <w:noProof/>
          <w:lang w:bidi="bn-BD"/>
        </w:rPr>
        <w:drawing>
          <wp:inline distT="0" distB="0" distL="0" distR="0">
            <wp:extent cx="2247644" cy="2518348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22" cy="251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92" w:rsidRPr="00343D6E" w:rsidRDefault="00414592" w:rsidP="00414592">
      <w:pPr>
        <w:pStyle w:val="a3"/>
        <w:shd w:val="clear" w:color="auto" w:fill="FFFFFF"/>
        <w:spacing w:after="360" w:afterAutospacing="0"/>
        <w:rPr>
          <w:color w:val="303030"/>
          <w:sz w:val="32"/>
          <w:szCs w:val="32"/>
        </w:rPr>
      </w:pPr>
      <w:r>
        <w:rPr>
          <w:rFonts w:ascii="Tahoma" w:hAnsi="Tahoma" w:cs="Tahoma"/>
          <w:color w:val="303030"/>
          <w:sz w:val="26"/>
          <w:szCs w:val="26"/>
        </w:rPr>
        <w:lastRenderedPageBreak/>
        <w:t> </w:t>
      </w:r>
      <w:r>
        <w:rPr>
          <w:rStyle w:val="a6"/>
          <w:rFonts w:ascii="Tahoma" w:hAnsi="Tahoma" w:cs="Tahoma"/>
          <w:color w:val="303030"/>
          <w:sz w:val="26"/>
          <w:szCs w:val="26"/>
        </w:rPr>
        <w:t>«</w:t>
      </w:r>
      <w:r w:rsidRPr="00343D6E">
        <w:rPr>
          <w:rStyle w:val="a6"/>
          <w:color w:val="303030"/>
          <w:sz w:val="32"/>
          <w:szCs w:val="32"/>
        </w:rPr>
        <w:t>Учим счет»</w:t>
      </w:r>
      <w:r w:rsidR="00343D6E">
        <w:rPr>
          <w:color w:val="303030"/>
          <w:sz w:val="32"/>
          <w:szCs w:val="32"/>
        </w:rPr>
        <w:t xml:space="preserve">. </w:t>
      </w:r>
      <w:r w:rsidRPr="00343D6E">
        <w:rPr>
          <w:color w:val="303030"/>
          <w:sz w:val="32"/>
          <w:szCs w:val="32"/>
        </w:rPr>
        <w:t>Нестирающимся маркером напишите на разных кубиках цифры. Теперь можно просить ребенка сооружать башни, собирая кубики в нужной последовательности.</w:t>
      </w:r>
    </w:p>
    <w:p w:rsidR="00414592" w:rsidRDefault="00453AB1" w:rsidP="00343D6E">
      <w:pPr>
        <w:shd w:val="clear" w:color="auto" w:fill="FFFFFF"/>
        <w:jc w:val="center"/>
        <w:rPr>
          <w:rFonts w:ascii="Tahoma" w:hAnsi="Tahoma" w:cs="Tahoma"/>
          <w:color w:val="303030"/>
          <w:sz w:val="26"/>
          <w:szCs w:val="26"/>
        </w:rPr>
      </w:pPr>
      <w:r w:rsidRPr="00453AB1">
        <w:rPr>
          <w:noProof/>
          <w:lang w:bidi="bn-BD"/>
        </w:rPr>
        <w:drawing>
          <wp:inline distT="0" distB="0" distL="0" distR="0">
            <wp:extent cx="4227227" cy="2908364"/>
            <wp:effectExtent l="0" t="0" r="190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227" cy="29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B1" w:rsidRDefault="00453AB1" w:rsidP="00343D6E">
      <w:pPr>
        <w:shd w:val="clear" w:color="auto" w:fill="FFFFFF"/>
        <w:jc w:val="center"/>
        <w:rPr>
          <w:rFonts w:ascii="Tahoma" w:hAnsi="Tahoma" w:cs="Tahoma"/>
          <w:color w:val="303030"/>
          <w:sz w:val="26"/>
          <w:szCs w:val="26"/>
        </w:rPr>
      </w:pPr>
    </w:p>
    <w:p w:rsidR="00343D6E" w:rsidRDefault="00414592" w:rsidP="00414592">
      <w:pPr>
        <w:pStyle w:val="a3"/>
        <w:shd w:val="clear" w:color="auto" w:fill="FFFFFF"/>
        <w:spacing w:after="360" w:afterAutospacing="0"/>
        <w:rPr>
          <w:color w:val="303030"/>
          <w:sz w:val="32"/>
          <w:szCs w:val="32"/>
        </w:rPr>
      </w:pPr>
      <w:r w:rsidRPr="00343D6E">
        <w:rPr>
          <w:color w:val="303030"/>
          <w:sz w:val="32"/>
          <w:szCs w:val="32"/>
        </w:rPr>
        <w:t>Можно делать башни с цифрами в одном цвете, например, 10 оранжевых, 10 красных и 10 синих кубиков.</w:t>
      </w:r>
    </w:p>
    <w:p w:rsidR="00414592" w:rsidRDefault="00414592" w:rsidP="00414592">
      <w:pPr>
        <w:pStyle w:val="a3"/>
        <w:shd w:val="clear" w:color="auto" w:fill="FFFFFF"/>
        <w:spacing w:after="360" w:afterAutospacing="0"/>
      </w:pPr>
      <w:r w:rsidRPr="00343D6E">
        <w:rPr>
          <w:color w:val="303030"/>
          <w:sz w:val="32"/>
          <w:szCs w:val="32"/>
        </w:rPr>
        <w:t xml:space="preserve"> «</w:t>
      </w:r>
      <w:r w:rsidRPr="00343D6E">
        <w:rPr>
          <w:rStyle w:val="a6"/>
          <w:color w:val="303030"/>
          <w:sz w:val="32"/>
          <w:szCs w:val="32"/>
        </w:rPr>
        <w:t>Учим цифры</w:t>
      </w:r>
      <w:r w:rsidRPr="00343D6E">
        <w:rPr>
          <w:color w:val="303030"/>
          <w:sz w:val="32"/>
          <w:szCs w:val="32"/>
        </w:rPr>
        <w:t>«.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  <w:r w:rsidR="00453AB1" w:rsidRPr="00453AB1">
        <w:rPr>
          <w:rFonts w:ascii="Tahoma" w:hAnsi="Tahoma" w:cs="Tahoma"/>
          <w:noProof/>
          <w:color w:val="303030"/>
          <w:sz w:val="26"/>
          <w:szCs w:val="26"/>
        </w:rPr>
        <w:t xml:space="preserve"> </w:t>
      </w:r>
    </w:p>
    <w:p w:rsidR="00414592" w:rsidRDefault="00453AB1" w:rsidP="00453AB1">
      <w:pPr>
        <w:pStyle w:val="a3"/>
        <w:shd w:val="clear" w:color="auto" w:fill="FFFFFF"/>
        <w:spacing w:after="360" w:afterAutospacing="0"/>
        <w:rPr>
          <w:rFonts w:ascii="Tahoma" w:hAnsi="Tahoma" w:cs="Tahoma"/>
          <w:noProof/>
          <w:color w:val="303030"/>
          <w:sz w:val="26"/>
          <w:szCs w:val="26"/>
        </w:rPr>
      </w:pPr>
      <w:r w:rsidRPr="00453AB1">
        <w:rPr>
          <w:noProof/>
          <w:lang w:bidi="bn-BD"/>
        </w:rPr>
        <w:drawing>
          <wp:inline distT="0" distB="0" distL="0" distR="0" wp14:anchorId="4DBC6656" wp14:editId="4FAED8B8">
            <wp:extent cx="5947434" cy="3117954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84" cy="31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92" w:rsidRPr="00343D6E" w:rsidRDefault="00414592" w:rsidP="00414592">
      <w:pPr>
        <w:pStyle w:val="a3"/>
        <w:shd w:val="clear" w:color="auto" w:fill="FFFFFF"/>
        <w:spacing w:after="360" w:afterAutospacing="0"/>
        <w:rPr>
          <w:color w:val="303030"/>
          <w:sz w:val="32"/>
          <w:szCs w:val="32"/>
        </w:rPr>
      </w:pPr>
      <w:r w:rsidRPr="00343D6E">
        <w:rPr>
          <w:color w:val="303030"/>
          <w:sz w:val="32"/>
          <w:szCs w:val="32"/>
        </w:rPr>
        <w:lastRenderedPageBreak/>
        <w:t> </w:t>
      </w:r>
      <w:r w:rsidRPr="00343D6E">
        <w:rPr>
          <w:rStyle w:val="a6"/>
          <w:color w:val="303030"/>
          <w:sz w:val="32"/>
          <w:szCs w:val="32"/>
        </w:rPr>
        <w:t>«Учим Сложение»</w:t>
      </w:r>
      <w:r w:rsidRPr="00343D6E">
        <w:rPr>
          <w:color w:val="303030"/>
          <w:sz w:val="32"/>
          <w:szCs w:val="32"/>
        </w:rPr>
        <w:t>. С помощью этой игры можно обучить навыку сложения. Рисуем карточки с примерами и выкладываем примеры к</w:t>
      </w:r>
      <w:r w:rsidR="00343D6E" w:rsidRPr="00343D6E">
        <w:rPr>
          <w:color w:val="303030"/>
          <w:sz w:val="32"/>
          <w:szCs w:val="32"/>
        </w:rPr>
        <w:t>убиками. Цифра 2 — 2 кубика зелён</w:t>
      </w:r>
      <w:r w:rsidRPr="00343D6E">
        <w:rPr>
          <w:color w:val="303030"/>
          <w:sz w:val="32"/>
          <w:szCs w:val="32"/>
        </w:rPr>
        <w:t>о</w:t>
      </w:r>
      <w:r w:rsidR="00343D6E" w:rsidRPr="00343D6E">
        <w:rPr>
          <w:color w:val="303030"/>
          <w:sz w:val="32"/>
          <w:szCs w:val="32"/>
        </w:rPr>
        <w:t>го цвета, цифра 3 — 3 кубика жёлто</w:t>
      </w:r>
      <w:r w:rsidRPr="00343D6E">
        <w:rPr>
          <w:color w:val="303030"/>
          <w:sz w:val="32"/>
          <w:szCs w:val="32"/>
        </w:rPr>
        <w:t>го и т.д.</w:t>
      </w:r>
    </w:p>
    <w:p w:rsidR="00343D6E" w:rsidRDefault="00343D6E" w:rsidP="00343D6E">
      <w:pPr>
        <w:shd w:val="clear" w:color="auto" w:fill="FFFFFF"/>
        <w:jc w:val="center"/>
      </w:pPr>
    </w:p>
    <w:p w:rsidR="00414592" w:rsidRDefault="00453AB1" w:rsidP="00414592">
      <w:pPr>
        <w:shd w:val="clear" w:color="auto" w:fill="FFFFFF"/>
        <w:rPr>
          <w:rFonts w:ascii="Tahoma" w:hAnsi="Tahoma" w:cs="Tahoma"/>
          <w:color w:val="303030"/>
          <w:sz w:val="26"/>
          <w:szCs w:val="26"/>
        </w:rPr>
      </w:pPr>
      <w:r w:rsidRPr="00453AB1">
        <w:rPr>
          <w:noProof/>
          <w:lang w:bidi="bn-BD"/>
        </w:rPr>
        <w:drawing>
          <wp:inline distT="0" distB="0" distL="0" distR="0">
            <wp:extent cx="4062095" cy="40322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92" w:rsidRDefault="00414592" w:rsidP="00414592"/>
    <w:p w:rsidR="007776ED" w:rsidRDefault="007776ED" w:rsidP="00414592"/>
    <w:p w:rsidR="007776ED" w:rsidRDefault="007776ED" w:rsidP="00414592"/>
    <w:p w:rsidR="00343D6E" w:rsidRDefault="00343D6E" w:rsidP="00414592"/>
    <w:p w:rsidR="00343D6E" w:rsidRDefault="00343D6E" w:rsidP="00414592"/>
    <w:p w:rsidR="007D6935" w:rsidRPr="007D6935" w:rsidRDefault="007D6935" w:rsidP="007D6935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sz w:val="32"/>
          <w:szCs w:val="32"/>
        </w:rPr>
        <w:t xml:space="preserve">Уважаемые взрослые! </w:t>
      </w:r>
    </w:p>
    <w:p w:rsidR="00343D6E" w:rsidRPr="007D6935" w:rsidRDefault="007D6935" w:rsidP="007D6935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sz w:val="32"/>
          <w:szCs w:val="32"/>
        </w:rPr>
        <w:t>Дети тонко чувствуют настроение родителей и перенимают его.</w:t>
      </w:r>
    </w:p>
    <w:p w:rsidR="007D6935" w:rsidRPr="007D6935" w:rsidRDefault="00343D6E" w:rsidP="00343D6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rStyle w:val="a6"/>
          <w:sz w:val="32"/>
          <w:szCs w:val="32"/>
          <w:bdr w:val="none" w:sz="0" w:space="0" w:color="auto" w:frame="1"/>
        </w:rPr>
        <w:t>НЕ ПАНИКУЙТЕ! </w:t>
      </w:r>
      <w:r w:rsidR="007D6935" w:rsidRPr="007D6935">
        <w:rPr>
          <w:sz w:val="32"/>
          <w:szCs w:val="32"/>
        </w:rPr>
        <w:t xml:space="preserve">Следуйте совету </w:t>
      </w:r>
      <w:r w:rsidRPr="007D6935">
        <w:rPr>
          <w:sz w:val="32"/>
          <w:szCs w:val="32"/>
        </w:rPr>
        <w:t xml:space="preserve"> Карлсона: «Спокойствие, только спокойствие!». </w:t>
      </w:r>
    </w:p>
    <w:p w:rsidR="00343D6E" w:rsidRPr="007D6935" w:rsidRDefault="00343D6E" w:rsidP="007D6935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rStyle w:val="a6"/>
          <w:sz w:val="32"/>
          <w:szCs w:val="32"/>
          <w:bdr w:val="none" w:sz="0" w:space="0" w:color="auto" w:frame="1"/>
        </w:rPr>
        <w:t>ЧИТАЙТЕ ДЕТЯМ</w:t>
      </w:r>
      <w:r w:rsidRPr="007D6935">
        <w:rPr>
          <w:sz w:val="32"/>
          <w:szCs w:val="32"/>
        </w:rPr>
        <w:t> книги, журналы, энциклопедии</w:t>
      </w:r>
    </w:p>
    <w:p w:rsidR="00343D6E" w:rsidRPr="007D6935" w:rsidRDefault="00343D6E" w:rsidP="00343D6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rStyle w:val="a6"/>
          <w:sz w:val="32"/>
          <w:szCs w:val="32"/>
          <w:bdr w:val="none" w:sz="0" w:space="0" w:color="auto" w:frame="1"/>
        </w:rPr>
        <w:t>ИГРАЙТЕ в РАЗНЫЕ ИГРЫ</w:t>
      </w:r>
      <w:r w:rsidR="007D6935" w:rsidRPr="007D6935">
        <w:rPr>
          <w:rStyle w:val="a6"/>
          <w:sz w:val="32"/>
          <w:szCs w:val="32"/>
          <w:bdr w:val="none" w:sz="0" w:space="0" w:color="auto" w:frame="1"/>
        </w:rPr>
        <w:t>!</w:t>
      </w:r>
      <w:r w:rsidRPr="007D6935">
        <w:rPr>
          <w:sz w:val="32"/>
          <w:szCs w:val="32"/>
        </w:rPr>
        <w:t xml:space="preserve"> Поверьте, эти минуты будут самыми счастливыми в жизни Вашего ребёнка</w:t>
      </w:r>
      <w:r w:rsidR="007D6935" w:rsidRPr="007D6935">
        <w:rPr>
          <w:sz w:val="32"/>
          <w:szCs w:val="32"/>
        </w:rPr>
        <w:t>.</w:t>
      </w:r>
    </w:p>
    <w:p w:rsidR="00343D6E" w:rsidRPr="007D6935" w:rsidRDefault="007D6935" w:rsidP="007D6935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7D6935">
        <w:rPr>
          <w:rStyle w:val="a6"/>
          <w:sz w:val="32"/>
          <w:szCs w:val="32"/>
          <w:bdr w:val="none" w:sz="0" w:space="0" w:color="auto" w:frame="1"/>
        </w:rPr>
        <w:t xml:space="preserve">ТВОРИТЕ, </w:t>
      </w:r>
      <w:r w:rsidR="00343D6E" w:rsidRPr="007D6935">
        <w:rPr>
          <w:rStyle w:val="a6"/>
          <w:sz w:val="32"/>
          <w:szCs w:val="32"/>
          <w:bdr w:val="none" w:sz="0" w:space="0" w:color="auto" w:frame="1"/>
        </w:rPr>
        <w:t>ТРУДИТЕСЬ ВМЕСТЕ</w:t>
      </w:r>
      <w:r w:rsidR="00343D6E" w:rsidRPr="007D6935">
        <w:rPr>
          <w:sz w:val="32"/>
          <w:szCs w:val="32"/>
        </w:rPr>
        <w:t xml:space="preserve">. Дети любят быть нужными, любят помогать. </w:t>
      </w:r>
    </w:p>
    <w:p w:rsidR="007D6935" w:rsidRPr="007D6935" w:rsidRDefault="007D6935" w:rsidP="007D6935">
      <w:pPr>
        <w:pStyle w:val="3"/>
        <w:shd w:val="clear" w:color="auto" w:fill="FFFFFF"/>
        <w:spacing w:before="0" w:after="0" w:line="288" w:lineRule="atLeas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ПОМНИТЕ, ДЕТИ – САМАЯ</w:t>
      </w:r>
      <w:r w:rsidR="00343D6E" w:rsidRPr="007D6935">
        <w:rPr>
          <w:rFonts w:ascii="Times New Roman" w:hAnsi="Times New Roman"/>
          <w:bCs w:val="0"/>
          <w:sz w:val="32"/>
          <w:szCs w:val="32"/>
        </w:rPr>
        <w:t xml:space="preserve"> ЛУЧШАЯ КОМПАНИЯ</w:t>
      </w:r>
      <w:r w:rsidR="00343D6E" w:rsidRPr="007D6935">
        <w:rPr>
          <w:rFonts w:ascii="Times New Roman" w:hAnsi="Times New Roman"/>
          <w:b w:val="0"/>
          <w:bCs w:val="0"/>
          <w:sz w:val="32"/>
          <w:szCs w:val="32"/>
        </w:rPr>
        <w:t xml:space="preserve">. Важно направлять </w:t>
      </w:r>
      <w:r w:rsidRPr="007D6935">
        <w:rPr>
          <w:rFonts w:ascii="Times New Roman" w:hAnsi="Times New Roman"/>
          <w:b w:val="0"/>
          <w:bCs w:val="0"/>
          <w:sz w:val="32"/>
          <w:szCs w:val="32"/>
        </w:rPr>
        <w:t>детскую энергию в нужное русло,</w:t>
      </w:r>
      <w:r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Pr="007D6935">
        <w:rPr>
          <w:rFonts w:ascii="Times New Roman" w:hAnsi="Times New Roman"/>
          <w:b w:val="0"/>
          <w:bCs w:val="0"/>
          <w:sz w:val="32"/>
          <w:szCs w:val="32"/>
        </w:rPr>
        <w:t>а</w:t>
      </w:r>
      <w:r w:rsidR="00343D6E" w:rsidRPr="007D6935">
        <w:rPr>
          <w:rFonts w:ascii="Times New Roman" w:hAnsi="Times New Roman"/>
          <w:b w:val="0"/>
          <w:bCs w:val="0"/>
          <w:sz w:val="32"/>
          <w:szCs w:val="32"/>
        </w:rPr>
        <w:t xml:space="preserve"> нам, взрослым, </w:t>
      </w:r>
      <w:r w:rsidRPr="007D6935">
        <w:rPr>
          <w:rFonts w:ascii="Times New Roman" w:hAnsi="Times New Roman"/>
          <w:b w:val="0"/>
          <w:bCs w:val="0"/>
          <w:sz w:val="32"/>
          <w:szCs w:val="32"/>
        </w:rPr>
        <w:t xml:space="preserve"> оставаться добрыми, любящими родителями!</w:t>
      </w:r>
      <w:r>
        <w:rPr>
          <w:rFonts w:ascii="Times New Roman" w:hAnsi="Times New Roman"/>
          <w:b w:val="0"/>
          <w:bCs w:val="0"/>
          <w:sz w:val="32"/>
          <w:szCs w:val="32"/>
        </w:rPr>
        <w:t xml:space="preserve"> Здоровья вам</w:t>
      </w:r>
      <w:r w:rsidR="007776ED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bCs w:val="0"/>
          <w:sz w:val="32"/>
          <w:szCs w:val="32"/>
        </w:rPr>
        <w:t>и удачи!</w:t>
      </w:r>
    </w:p>
    <w:p w:rsidR="00FF5D77" w:rsidRPr="007D6935" w:rsidRDefault="00FF5D77" w:rsidP="00414592">
      <w:pPr>
        <w:rPr>
          <w:sz w:val="32"/>
          <w:szCs w:val="32"/>
        </w:rPr>
      </w:pPr>
    </w:p>
    <w:sectPr w:rsidR="00FF5D77" w:rsidRPr="007D6935" w:rsidSect="00861E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DFB"/>
    <w:multiLevelType w:val="multilevel"/>
    <w:tmpl w:val="D66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68B"/>
    <w:multiLevelType w:val="multilevel"/>
    <w:tmpl w:val="7C3E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26423"/>
    <w:multiLevelType w:val="multilevel"/>
    <w:tmpl w:val="ACB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705B"/>
    <w:multiLevelType w:val="multilevel"/>
    <w:tmpl w:val="4BE6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164D1"/>
    <w:multiLevelType w:val="multilevel"/>
    <w:tmpl w:val="BFC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151E1"/>
    <w:multiLevelType w:val="hybridMultilevel"/>
    <w:tmpl w:val="CEF42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2"/>
    <w:rsid w:val="000B2BB0"/>
    <w:rsid w:val="000E4C39"/>
    <w:rsid w:val="00114A3F"/>
    <w:rsid w:val="00155C0C"/>
    <w:rsid w:val="001A72E1"/>
    <w:rsid w:val="00201553"/>
    <w:rsid w:val="002435F5"/>
    <w:rsid w:val="002643BA"/>
    <w:rsid w:val="002B2BC3"/>
    <w:rsid w:val="00343D6E"/>
    <w:rsid w:val="00360703"/>
    <w:rsid w:val="00370CCD"/>
    <w:rsid w:val="00414592"/>
    <w:rsid w:val="00453AB1"/>
    <w:rsid w:val="005025CC"/>
    <w:rsid w:val="00555809"/>
    <w:rsid w:val="00582B8E"/>
    <w:rsid w:val="005D4837"/>
    <w:rsid w:val="0066639C"/>
    <w:rsid w:val="00732E92"/>
    <w:rsid w:val="007776ED"/>
    <w:rsid w:val="007D6935"/>
    <w:rsid w:val="008319C7"/>
    <w:rsid w:val="00861E12"/>
    <w:rsid w:val="008D3C39"/>
    <w:rsid w:val="008F1E61"/>
    <w:rsid w:val="00903DAB"/>
    <w:rsid w:val="00A24187"/>
    <w:rsid w:val="00AC1378"/>
    <w:rsid w:val="00B36E2D"/>
    <w:rsid w:val="00B775AA"/>
    <w:rsid w:val="00BA25E2"/>
    <w:rsid w:val="00C23254"/>
    <w:rsid w:val="00C26E14"/>
    <w:rsid w:val="00C423EC"/>
    <w:rsid w:val="00CF2005"/>
    <w:rsid w:val="00D812D7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5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43D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2E92"/>
  </w:style>
  <w:style w:type="character" w:styleId="a4">
    <w:name w:val="Hyperlink"/>
    <w:rsid w:val="00732E92"/>
    <w:rPr>
      <w:color w:val="0000FF"/>
      <w:u w:val="single"/>
    </w:rPr>
  </w:style>
  <w:style w:type="character" w:styleId="a5">
    <w:name w:val="FollowedHyperlink"/>
    <w:rsid w:val="00BA25E2"/>
    <w:rPr>
      <w:color w:val="800080"/>
      <w:u w:val="single"/>
    </w:rPr>
  </w:style>
  <w:style w:type="character" w:styleId="a6">
    <w:name w:val="Strong"/>
    <w:uiPriority w:val="22"/>
    <w:qFormat/>
    <w:rsid w:val="002643BA"/>
    <w:rPr>
      <w:b/>
      <w:bCs/>
    </w:rPr>
  </w:style>
  <w:style w:type="character" w:customStyle="1" w:styleId="20">
    <w:name w:val="Заголовок 2 Знак"/>
    <w:link w:val="2"/>
    <w:rsid w:val="002643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43D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D6935"/>
    <w:rPr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453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5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43D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2E92"/>
  </w:style>
  <w:style w:type="character" w:styleId="a4">
    <w:name w:val="Hyperlink"/>
    <w:rsid w:val="00732E92"/>
    <w:rPr>
      <w:color w:val="0000FF"/>
      <w:u w:val="single"/>
    </w:rPr>
  </w:style>
  <w:style w:type="character" w:styleId="a5">
    <w:name w:val="FollowedHyperlink"/>
    <w:rsid w:val="00BA25E2"/>
    <w:rPr>
      <w:color w:val="800080"/>
      <w:u w:val="single"/>
    </w:rPr>
  </w:style>
  <w:style w:type="character" w:styleId="a6">
    <w:name w:val="Strong"/>
    <w:uiPriority w:val="22"/>
    <w:qFormat/>
    <w:rsid w:val="002643BA"/>
    <w:rPr>
      <w:b/>
      <w:bCs/>
    </w:rPr>
  </w:style>
  <w:style w:type="character" w:customStyle="1" w:styleId="20">
    <w:name w:val="Заголовок 2 Знак"/>
    <w:link w:val="2"/>
    <w:rsid w:val="002643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43D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7D6935"/>
    <w:rPr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453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0695">
          <w:blockQuote w:val="1"/>
          <w:marLeft w:val="0"/>
          <w:marRight w:val="0"/>
          <w:marTop w:val="0"/>
          <w:marBottom w:val="360"/>
          <w:divBdr>
            <w:top w:val="single" w:sz="6" w:space="1" w:color="DDDDDD"/>
            <w:left w:val="single" w:sz="18" w:space="15" w:color="DD5533"/>
            <w:bottom w:val="single" w:sz="6" w:space="12" w:color="DDDDDD"/>
            <w:right w:val="single" w:sz="6" w:space="15" w:color="DDDDDD"/>
          </w:divBdr>
        </w:div>
        <w:div w:id="1180662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950">
          <w:blockQuote w:val="1"/>
          <w:marLeft w:val="0"/>
          <w:marRight w:val="0"/>
          <w:marTop w:val="0"/>
          <w:marBottom w:val="360"/>
          <w:divBdr>
            <w:top w:val="single" w:sz="6" w:space="1" w:color="DDDDDD"/>
            <w:left w:val="single" w:sz="18" w:space="15" w:color="DD5533"/>
            <w:bottom w:val="single" w:sz="6" w:space="12" w:color="DDDDDD"/>
            <w:right w:val="single" w:sz="6" w:space="15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diakov.net</Company>
  <LinksUpToDate>false</LinksUpToDate>
  <CharactersWithSpaces>1888</CharactersWithSpaces>
  <SharedDoc>false</SharedDoc>
  <HLinks>
    <vt:vector size="12" baseType="variant">
      <vt:variant>
        <vt:i4>4653157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https://www.youtube.com/watch?v=nDH7Ez3nZ_U</vt:lpwstr>
      </vt:variant>
      <vt:variant>
        <vt:lpwstr/>
      </vt:variant>
      <vt:variant>
        <vt:i4>7667747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https://www.youtube.com/watch?time_continue=2&amp;v=1u3k5urk5Fc&amp;feature=emb_logo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Андрей</cp:lastModifiedBy>
  <cp:revision>2</cp:revision>
  <dcterms:created xsi:type="dcterms:W3CDTF">2020-04-19T17:45:00Z</dcterms:created>
  <dcterms:modified xsi:type="dcterms:W3CDTF">2020-04-19T17:45:00Z</dcterms:modified>
</cp:coreProperties>
</file>